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3D2F" w14:textId="77777777" w:rsidR="00461A3E" w:rsidRPr="00461A3E" w:rsidRDefault="00461A3E" w:rsidP="00461A3E">
      <w:pPr>
        <w:pStyle w:val="Title"/>
        <w:jc w:val="center"/>
        <w:rPr>
          <w:sz w:val="22"/>
          <w:szCs w:val="24"/>
        </w:rPr>
      </w:pPr>
      <w:proofErr w:type="spellStart"/>
      <w:r w:rsidRPr="00461A3E">
        <w:rPr>
          <w:sz w:val="36"/>
          <w:szCs w:val="40"/>
        </w:rPr>
        <w:t>Loudwater</w:t>
      </w:r>
      <w:proofErr w:type="spellEnd"/>
      <w:r w:rsidRPr="00461A3E">
        <w:rPr>
          <w:sz w:val="36"/>
          <w:szCs w:val="40"/>
        </w:rPr>
        <w:t xml:space="preserve"> Combined School</w:t>
      </w:r>
      <w:r w:rsidRPr="00461A3E">
        <w:rPr>
          <w:sz w:val="22"/>
          <w:szCs w:val="24"/>
        </w:rPr>
        <w:t xml:space="preserve"> </w:t>
      </w:r>
    </w:p>
    <w:p w14:paraId="460DCA48" w14:textId="0F3B1D14" w:rsidR="005F458B" w:rsidRPr="00461A3E" w:rsidRDefault="00AB3CA5" w:rsidP="00461A3E">
      <w:pPr>
        <w:pStyle w:val="Title"/>
        <w:jc w:val="center"/>
        <w:rPr>
          <w:sz w:val="32"/>
          <w:szCs w:val="36"/>
        </w:rPr>
      </w:pPr>
      <w:r w:rsidRPr="00461A3E">
        <w:rPr>
          <w:sz w:val="32"/>
          <w:szCs w:val="36"/>
        </w:rPr>
        <w:t>Complaints Policy and Procedure</w:t>
      </w:r>
    </w:p>
    <w:tbl>
      <w:tblPr>
        <w:tblStyle w:val="LightShading-Accent1"/>
        <w:tblW w:w="0" w:type="auto"/>
        <w:tblLook w:val="04A0" w:firstRow="1" w:lastRow="0" w:firstColumn="1" w:lastColumn="0" w:noHBand="0" w:noVBand="1"/>
      </w:tblPr>
      <w:tblGrid>
        <w:gridCol w:w="4968"/>
        <w:gridCol w:w="4968"/>
      </w:tblGrid>
      <w:tr w:rsidR="005F458B" w14:paraId="0C17C1A6" w14:textId="77777777" w:rsidTr="005F45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1A15F7E9" w14:textId="77777777" w:rsidR="005F458B" w:rsidRDefault="00AB3CA5">
            <w:pPr>
              <w:spacing w:after="40"/>
            </w:pPr>
            <w:r>
              <w:rPr>
                <w:sz w:val="17"/>
              </w:rPr>
              <w:t>Policy owner</w:t>
            </w:r>
          </w:p>
        </w:tc>
        <w:tc>
          <w:tcPr>
            <w:tcW w:w="4968" w:type="dxa"/>
          </w:tcPr>
          <w:p w14:paraId="57D4719F" w14:textId="77777777" w:rsidR="005F458B" w:rsidRDefault="00AB3CA5">
            <w:pPr>
              <w:spacing w:after="40"/>
              <w:cnfStyle w:val="100000000000" w:firstRow="1" w:lastRow="0" w:firstColumn="0" w:lastColumn="0" w:oddVBand="0" w:evenVBand="0" w:oddHBand="0" w:evenHBand="0" w:firstRowFirstColumn="0" w:firstRowLastColumn="0" w:lastRowFirstColumn="0" w:lastRowLastColumn="0"/>
            </w:pPr>
            <w:r>
              <w:rPr>
                <w:sz w:val="17"/>
              </w:rPr>
              <w:t>Governing Board</w:t>
            </w:r>
          </w:p>
        </w:tc>
      </w:tr>
      <w:tr w:rsidR="005F458B" w14:paraId="575FA3AB" w14:textId="77777777" w:rsidTr="005F4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066CAB77" w14:textId="77777777" w:rsidR="005F458B" w:rsidRDefault="00AB3CA5">
            <w:pPr>
              <w:spacing w:after="40"/>
            </w:pPr>
            <w:r>
              <w:rPr>
                <w:sz w:val="17"/>
              </w:rPr>
              <w:t>Approved by</w:t>
            </w:r>
          </w:p>
        </w:tc>
        <w:tc>
          <w:tcPr>
            <w:tcW w:w="4968" w:type="dxa"/>
          </w:tcPr>
          <w:p w14:paraId="11FAA383" w14:textId="77777777" w:rsidR="005F458B" w:rsidRDefault="00AB3CA5">
            <w:pPr>
              <w:spacing w:after="40"/>
              <w:cnfStyle w:val="000000100000" w:firstRow="0" w:lastRow="0" w:firstColumn="0" w:lastColumn="0" w:oddVBand="0" w:evenVBand="0" w:oddHBand="1" w:evenHBand="0" w:firstRowFirstColumn="0" w:firstRowLastColumn="0" w:lastRowFirstColumn="0" w:lastRowLastColumn="0"/>
            </w:pPr>
            <w:r>
              <w:rPr>
                <w:sz w:val="17"/>
              </w:rPr>
              <w:t>Governing Board / delegated committee: to be completed</w:t>
            </w:r>
          </w:p>
        </w:tc>
      </w:tr>
      <w:tr w:rsidR="005F458B" w14:paraId="7D61EFCD" w14:textId="77777777" w:rsidTr="005F458B">
        <w:tc>
          <w:tcPr>
            <w:cnfStyle w:val="001000000000" w:firstRow="0" w:lastRow="0" w:firstColumn="1" w:lastColumn="0" w:oddVBand="0" w:evenVBand="0" w:oddHBand="0" w:evenHBand="0" w:firstRowFirstColumn="0" w:firstRowLastColumn="0" w:lastRowFirstColumn="0" w:lastRowLastColumn="0"/>
            <w:tcW w:w="4968" w:type="dxa"/>
          </w:tcPr>
          <w:p w14:paraId="0B16B11D" w14:textId="77777777" w:rsidR="005F458B" w:rsidRDefault="00AB3CA5">
            <w:pPr>
              <w:spacing w:after="40"/>
            </w:pPr>
            <w:r>
              <w:rPr>
                <w:sz w:val="17"/>
              </w:rPr>
              <w:t>Approval date</w:t>
            </w:r>
          </w:p>
        </w:tc>
        <w:tc>
          <w:tcPr>
            <w:tcW w:w="4968" w:type="dxa"/>
          </w:tcPr>
          <w:p w14:paraId="00955EC9" w14:textId="77777777" w:rsidR="005F458B" w:rsidRDefault="00AB3CA5">
            <w:pPr>
              <w:spacing w:after="40"/>
              <w:cnfStyle w:val="000000000000" w:firstRow="0" w:lastRow="0" w:firstColumn="0" w:lastColumn="0" w:oddVBand="0" w:evenVBand="0" w:oddHBand="0" w:evenHBand="0" w:firstRowFirstColumn="0" w:firstRowLastColumn="0" w:lastRowFirstColumn="0" w:lastRowLastColumn="0"/>
            </w:pPr>
            <w:r>
              <w:rPr>
                <w:sz w:val="17"/>
              </w:rPr>
              <w:t>To be completed</w:t>
            </w:r>
          </w:p>
        </w:tc>
      </w:tr>
      <w:tr w:rsidR="005F458B" w14:paraId="1B0DA2A5" w14:textId="77777777" w:rsidTr="005F4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8" w:type="dxa"/>
          </w:tcPr>
          <w:p w14:paraId="313980D0" w14:textId="77777777" w:rsidR="005F458B" w:rsidRDefault="00AB3CA5">
            <w:pPr>
              <w:spacing w:after="40"/>
            </w:pPr>
            <w:r>
              <w:rPr>
                <w:sz w:val="17"/>
              </w:rPr>
              <w:t>Date of next review</w:t>
            </w:r>
          </w:p>
        </w:tc>
        <w:tc>
          <w:tcPr>
            <w:tcW w:w="4968" w:type="dxa"/>
          </w:tcPr>
          <w:p w14:paraId="060F7BD1" w14:textId="77777777" w:rsidR="005F458B" w:rsidRDefault="00AB3CA5">
            <w:pPr>
              <w:spacing w:after="40"/>
              <w:cnfStyle w:val="000000100000" w:firstRow="0" w:lastRow="0" w:firstColumn="0" w:lastColumn="0" w:oddVBand="0" w:evenVBand="0" w:oddHBand="1" w:evenHBand="0" w:firstRowFirstColumn="0" w:firstRowLastColumn="0" w:lastRowFirstColumn="0" w:lastRowLastColumn="0"/>
            </w:pPr>
            <w:r>
              <w:rPr>
                <w:sz w:val="17"/>
              </w:rPr>
              <w:t>Autumn 2027 (or sooner if guidance or legislation changes)</w:t>
            </w:r>
          </w:p>
        </w:tc>
      </w:tr>
      <w:tr w:rsidR="005F458B" w14:paraId="09A0F98F" w14:textId="77777777" w:rsidTr="005F458B">
        <w:tc>
          <w:tcPr>
            <w:cnfStyle w:val="001000000000" w:firstRow="0" w:lastRow="0" w:firstColumn="1" w:lastColumn="0" w:oddVBand="0" w:evenVBand="0" w:oddHBand="0" w:evenHBand="0" w:firstRowFirstColumn="0" w:firstRowLastColumn="0" w:lastRowFirstColumn="0" w:lastRowLastColumn="0"/>
            <w:tcW w:w="4968" w:type="dxa"/>
          </w:tcPr>
          <w:p w14:paraId="752563BD" w14:textId="77777777" w:rsidR="005F458B" w:rsidRDefault="00AB3CA5">
            <w:pPr>
              <w:spacing w:after="40"/>
            </w:pPr>
            <w:r>
              <w:rPr>
                <w:sz w:val="17"/>
              </w:rPr>
              <w:t>Applies to</w:t>
            </w:r>
          </w:p>
        </w:tc>
        <w:tc>
          <w:tcPr>
            <w:tcW w:w="4968" w:type="dxa"/>
          </w:tcPr>
          <w:p w14:paraId="367034A9" w14:textId="77777777" w:rsidR="005F458B" w:rsidRDefault="00AB3CA5">
            <w:pPr>
              <w:spacing w:after="40"/>
              <w:cnfStyle w:val="000000000000" w:firstRow="0" w:lastRow="0" w:firstColumn="0" w:lastColumn="0" w:oddVBand="0" w:evenVBand="0" w:oddHBand="0" w:evenHBand="0" w:firstRowFirstColumn="0" w:firstRowLastColumn="0" w:lastRowFirstColumn="0" w:lastRowLastColumn="0"/>
            </w:pPr>
            <w:r>
              <w:rPr>
                <w:sz w:val="17"/>
              </w:rPr>
              <w:t>Parents and carers, pupils where appropriate, members of the public and users of school-provided services</w:t>
            </w:r>
          </w:p>
        </w:tc>
      </w:tr>
    </w:tbl>
    <w:p w14:paraId="7F92A555" w14:textId="77777777" w:rsidR="005F458B" w:rsidRDefault="00AB3CA5">
      <w:r>
        <w:t>This is the 2026 review draft. The governing board should confirm the approval date and review date before publication.</w:t>
      </w:r>
    </w:p>
    <w:p w14:paraId="37DDAB89" w14:textId="77777777" w:rsidR="005F458B" w:rsidRDefault="00AB3CA5">
      <w:pPr>
        <w:pStyle w:val="Heading1"/>
      </w:pPr>
      <w:r>
        <w:t>1. Introduction and aims</w:t>
      </w:r>
    </w:p>
    <w:p w14:paraId="4E0A71C6" w14:textId="77777777" w:rsidR="005F458B" w:rsidRDefault="00AB3CA5">
      <w:r>
        <w:t>The governing board of Loudwater Combined School is committed to providing a high-quality education and service to pupils, families and the wider community. We recognise that concerns and complaints can provide useful feedback and an opportunity to put things right and improve the school.</w:t>
      </w:r>
    </w:p>
    <w:p w14:paraId="01BB8BF4" w14:textId="77777777" w:rsidR="005F458B" w:rsidRDefault="00AB3CA5">
      <w:r>
        <w:t>We will deal with complaints fairly, consistently, sensitively and as promptly as possible. We will seek to resolve concerns informally where appropriate, while recognising that a complainant may ask to make a formal complaint without first completing informal steps.</w:t>
      </w:r>
    </w:p>
    <w:p w14:paraId="12F4CD03" w14:textId="77777777" w:rsidR="005F458B" w:rsidRDefault="00AB3CA5">
      <w:pPr>
        <w:pStyle w:val="ListBullet"/>
      </w:pPr>
      <w:r>
        <w:t>make the procedure easy to understand, accessible and publicised;</w:t>
      </w:r>
    </w:p>
    <w:p w14:paraId="54699680" w14:textId="77777777" w:rsidR="005F458B" w:rsidRDefault="00AB3CA5">
      <w:pPr>
        <w:pStyle w:val="ListBullet"/>
      </w:pPr>
      <w:r>
        <w:t>treat complainants respectfully and without prejudice;</w:t>
      </w:r>
    </w:p>
    <w:p w14:paraId="71BF95FF" w14:textId="77777777" w:rsidR="005F458B" w:rsidRDefault="00AB3CA5">
      <w:pPr>
        <w:pStyle w:val="ListBullet"/>
      </w:pPr>
      <w:r>
        <w:t>investigate complaints impartially and consider relevant evidence;</w:t>
      </w:r>
    </w:p>
    <w:p w14:paraId="5DEA4E3F" w14:textId="77777777" w:rsidR="005F458B" w:rsidRDefault="00AB3CA5">
      <w:pPr>
        <w:pStyle w:val="ListBullet"/>
      </w:pPr>
      <w:r>
        <w:t>keep complainants informed about progress and explain any delays;</w:t>
      </w:r>
    </w:p>
    <w:p w14:paraId="00C8B569" w14:textId="77777777" w:rsidR="005F458B" w:rsidRDefault="00AB3CA5">
      <w:pPr>
        <w:pStyle w:val="ListBullet"/>
      </w:pPr>
      <w:r>
        <w:t>respect confidentiality and handle personal information lawfully;</w:t>
      </w:r>
    </w:p>
    <w:p w14:paraId="2EE42D8D" w14:textId="77777777" w:rsidR="005F458B" w:rsidRDefault="00AB3CA5">
      <w:pPr>
        <w:pStyle w:val="ListBullet"/>
      </w:pPr>
      <w:r>
        <w:t>provide a reasoned written outcome and explain how to request the next stage;</w:t>
      </w:r>
    </w:p>
    <w:p w14:paraId="02B43ABE" w14:textId="77777777" w:rsidR="005F458B" w:rsidRDefault="00AB3CA5">
      <w:pPr>
        <w:pStyle w:val="ListBullet"/>
      </w:pPr>
      <w:r>
        <w:t>learn from complaints and use findings to improve school practice.</w:t>
      </w:r>
    </w:p>
    <w:p w14:paraId="573E32B2" w14:textId="77777777" w:rsidR="005F458B" w:rsidRDefault="00AB3CA5">
      <w:pPr>
        <w:pStyle w:val="Heading1"/>
      </w:pPr>
      <w:r>
        <w:t>2. Scope of this policy</w:t>
      </w:r>
    </w:p>
    <w:p w14:paraId="082BCA8C" w14:textId="77777777" w:rsidR="005F458B" w:rsidRDefault="00AB3CA5">
      <w:r>
        <w:t>This procedure covers complaints about the school, its staff, and services or facilities provided by the school where no separate statutory procedure applies. It is open to anyone wishing to complain about a provision or service the school provides; it is not limited to current parents or carers.</w:t>
      </w:r>
    </w:p>
    <w:p w14:paraId="13061090" w14:textId="77777777" w:rsidR="005F458B" w:rsidRDefault="00AB3CA5">
      <w:r>
        <w:t>The following matters may be dealt with under separate procedures or by another organisation. Where appropriate, the school will explain the correct route and signpost the complainant:</w:t>
      </w:r>
    </w:p>
    <w:p w14:paraId="6AB62486" w14:textId="77777777" w:rsidR="005F458B" w:rsidRDefault="00AB3CA5">
      <w:pPr>
        <w:pStyle w:val="ListBullet"/>
      </w:pPr>
      <w:r>
        <w:t>Safeguarding or child protection concerns: these must be acted on promptly under the school’s safeguarding procedures and referred to the appropriate safeguarding agencies where required. A complaint must not delay action to protect a child.</w:t>
      </w:r>
    </w:p>
    <w:p w14:paraId="68A41C11" w14:textId="77777777" w:rsidR="005F458B" w:rsidRDefault="00AB3CA5">
      <w:pPr>
        <w:pStyle w:val="ListBullet"/>
      </w:pPr>
      <w:r>
        <w:t>Admissions and school admission appeals: the relevant admissions and appeals procedures apply.</w:t>
      </w:r>
    </w:p>
    <w:p w14:paraId="7AD5ADE3" w14:textId="77777777" w:rsidR="005F458B" w:rsidRDefault="00AB3CA5">
      <w:pPr>
        <w:pStyle w:val="ListBullet"/>
      </w:pPr>
      <w:r>
        <w:t>Statutory assessment of special educational needs: concerns about statutory assessment should be raised with the local authority. Other complaints about the school’s SEND provision may fall within this policy.</w:t>
      </w:r>
    </w:p>
    <w:p w14:paraId="727CC503" w14:textId="77777777" w:rsidR="005F458B" w:rsidRDefault="00AB3CA5">
      <w:pPr>
        <w:pStyle w:val="ListBullet"/>
      </w:pPr>
      <w:r>
        <w:t>Suspensions and permanent exclusions: statutory review and appeal arrangements apply. Complaints about the way the school has applied its behaviour policy may fall within this procedure.</w:t>
      </w:r>
    </w:p>
    <w:p w14:paraId="379F057E" w14:textId="77777777" w:rsidR="005F458B" w:rsidRDefault="00AB3CA5">
      <w:pPr>
        <w:pStyle w:val="ListBullet"/>
      </w:pPr>
      <w:r>
        <w:t>Staff grievances, capability or disciplinary matters: these are handled under the relevant employment procedures. A complainant will not be given confidential details of any staff process.</w:t>
      </w:r>
    </w:p>
    <w:p w14:paraId="6AA280EC" w14:textId="77777777" w:rsidR="005F458B" w:rsidRDefault="00AB3CA5">
      <w:pPr>
        <w:pStyle w:val="ListBullet"/>
      </w:pPr>
      <w:r>
        <w:t>Whistleblowing: staff should use the school’s whistleblowing procedure; other routes may be available under the relevant guidance.</w:t>
      </w:r>
    </w:p>
    <w:p w14:paraId="7738C8E1" w14:textId="77777777" w:rsidR="005F458B" w:rsidRDefault="00AB3CA5">
      <w:pPr>
        <w:pStyle w:val="ListBullet"/>
      </w:pPr>
      <w:r>
        <w:t>Complaints about services provided independently by a third-party provider using school premises: the provider’s complaints procedure applies, although the school will signpost the complainant.</w:t>
      </w:r>
    </w:p>
    <w:p w14:paraId="587F5633" w14:textId="77777777" w:rsidR="005F458B" w:rsidRDefault="00AB3CA5">
      <w:pPr>
        <w:pStyle w:val="ListBullet"/>
      </w:pPr>
      <w:r>
        <w:lastRenderedPageBreak/>
        <w:t>School reorganisation proposals: these should be raised with the local authority or other responsible body.</w:t>
      </w:r>
    </w:p>
    <w:p w14:paraId="281AC31D" w14:textId="77777777" w:rsidR="005F458B" w:rsidRDefault="00AB3CA5">
      <w:pPr>
        <w:pStyle w:val="ListBullet"/>
      </w:pPr>
      <w:r>
        <w:t>Complaints about the content of the national curriculum: these may be referred to the Department for Education (DfE) where appropriate.</w:t>
      </w:r>
    </w:p>
    <w:p w14:paraId="25BBE82F" w14:textId="77777777" w:rsidR="005F458B" w:rsidRDefault="00AB3CA5">
      <w:pPr>
        <w:pStyle w:val="ListBullet"/>
      </w:pPr>
      <w:r>
        <w:t>Complaints about collective worship: these should be directed to the local authority or the relevant Standing Advisory Council on Religious Education (SACRE), as appropriate.</w:t>
      </w:r>
    </w:p>
    <w:p w14:paraId="34C712D7" w14:textId="77777777" w:rsidR="005F458B" w:rsidRDefault="00AB3CA5">
      <w:r>
        <w:t>If it is unclear whether a matter falls within this policy, the headteacher or chair of the governing board will decide the appropriate route and explain the decision. Where a complaint raises more than one issue, the school may handle different parts under different procedures.</w:t>
      </w:r>
    </w:p>
    <w:p w14:paraId="542A8BAF" w14:textId="77777777" w:rsidR="005F458B" w:rsidRDefault="00AB3CA5">
      <w:pPr>
        <w:pStyle w:val="Heading1"/>
      </w:pPr>
      <w:r>
        <w:t>3. Who is responsible?</w:t>
      </w:r>
    </w:p>
    <w:p w14:paraId="7F3DA0A5" w14:textId="77777777" w:rsidR="005F458B" w:rsidRDefault="00AB3CA5">
      <w:r>
        <w:t>The governing board is responsible for ensuring that the school has and publishes a complaints procedure. The headteacher manages the procedure on behalf of the school, except where the complaint concerns the headteacher or another conflict of interest exists.</w:t>
      </w:r>
    </w:p>
    <w:p w14:paraId="7A48E59B" w14:textId="77777777" w:rsidR="005F458B" w:rsidRDefault="00AB3CA5">
      <w:pPr>
        <w:pStyle w:val="ListBullet"/>
      </w:pPr>
      <w:r>
        <w:t>Headteacher: oversees the operation of the procedure and normally investigates formal complaints at Stage 2, unless this would create a conflict of interest.</w:t>
      </w:r>
    </w:p>
    <w:p w14:paraId="599D5B53" w14:textId="77777777" w:rsidR="005F458B" w:rsidRDefault="00AB3CA5">
      <w:pPr>
        <w:pStyle w:val="ListBullet"/>
      </w:pPr>
      <w:r>
        <w:t>Investigating officer: gathers and considers relevant information impartially, keeps a record and prepares a reasoned response.</w:t>
      </w:r>
    </w:p>
    <w:p w14:paraId="04C56E46" w14:textId="77777777" w:rsidR="005F458B" w:rsidRDefault="00AB3CA5">
      <w:pPr>
        <w:pStyle w:val="ListBullet"/>
      </w:pPr>
      <w:r>
        <w:t>Clerk to the governing board: acts as the contact for Stage 3, arranges the panel hearing, circulates papers and communicates the panel’s decision.</w:t>
      </w:r>
    </w:p>
    <w:p w14:paraId="25243538" w14:textId="77777777" w:rsidR="005F458B" w:rsidRDefault="00AB3CA5">
      <w:pPr>
        <w:pStyle w:val="ListBullet"/>
      </w:pPr>
      <w:r>
        <w:t>Complaints panel: considers the complaint independently at Stage 3. Panel members must have had no prior involvement and must approach the matter with an open mind.</w:t>
      </w:r>
    </w:p>
    <w:p w14:paraId="791A6B40" w14:textId="77777777" w:rsidR="005F458B" w:rsidRDefault="00AB3CA5">
      <w:pPr>
        <w:pStyle w:val="Heading1"/>
      </w:pPr>
      <w:r>
        <w:t>4. Raising a concern or complaint</w:t>
      </w:r>
    </w:p>
    <w:p w14:paraId="05916227" w14:textId="77777777" w:rsidR="005F458B" w:rsidRDefault="00AB3CA5">
      <w:r>
        <w:t>Please raise concerns as soon as possible and normally within three months of the incident or the matter becoming known. The school may accept a later complaint where there are exceptional circumstances, and will consider each case fairly rather than applying a blanket refusal.</w:t>
      </w:r>
    </w:p>
    <w:p w14:paraId="356F14DC" w14:textId="77777777" w:rsidR="005F458B" w:rsidRDefault="00AB3CA5">
      <w:r>
        <w:t>A concern can usually be raised with the class teacher or relevant member of staff, by speaking in person, by telephone or in writing. If the concern is not resolved, or the complainant wishes to make a formal complaint from the outset, they may use the formal stages below.</w:t>
      </w:r>
    </w:p>
    <w:p w14:paraId="01801996" w14:textId="77777777" w:rsidR="005F458B" w:rsidRDefault="00AB3CA5">
      <w:r>
        <w:t>We ask complainants to explain what happened, when it happened, who was involved, what they have already done (if anything) and what they believe would resolve the matter. A complaint form is provided at Appendix 1, but a form is not compulsory. We will consider reasonable adjustments and alternative communication methods, including support with interpretation or accessibility needs.</w:t>
      </w:r>
    </w:p>
    <w:p w14:paraId="2A6244EB" w14:textId="77777777" w:rsidR="005F458B" w:rsidRDefault="00AB3CA5">
      <w:r>
        <w:t>A person acting on behalf of a complainant may be asked to provide the complainant’s written consent before confidential information is shared. The school will not normally investigate anonymous complaints, but the headteacher or chair of the governing board will consider whether the information raises a safeguarding, safety or other matter that warrants action.</w:t>
      </w:r>
    </w:p>
    <w:p w14:paraId="16FAB268" w14:textId="77777777" w:rsidR="005F458B" w:rsidRDefault="00AB3CA5">
      <w:r>
        <w:t>Complaints received during a school holiday will normally be treated as received on the first school day after the holiday. If a complaint concerns an urgent safeguarding or safety matter, it must be acted on immediately and must not wait until term resumes.</w:t>
      </w:r>
    </w:p>
    <w:p w14:paraId="2A9B0641" w14:textId="77777777" w:rsidR="005F458B" w:rsidRDefault="00AB3CA5">
      <w:pPr>
        <w:pStyle w:val="Heading1"/>
      </w:pPr>
      <w:r>
        <w:t>5. The three-stage procedure</w:t>
      </w:r>
    </w:p>
    <w:p w14:paraId="184BABDE" w14:textId="77777777" w:rsidR="005F458B" w:rsidRDefault="00AB3CA5">
      <w:r>
        <w:t>The school will aim to resolve complaints as quickly as possible. The timescales below are targets in school days, excluding weekends and school holidays unless the school confirms otherwise. If a deadline cannot reasonably be met, the school will explain why, give a revised date and keep the complainant informed.</w:t>
      </w:r>
    </w:p>
    <w:p w14:paraId="2A0D20FB" w14:textId="77777777" w:rsidR="005F458B" w:rsidRDefault="00AB3CA5">
      <w:pPr>
        <w:pStyle w:val="Heading2"/>
      </w:pPr>
      <w:r>
        <w:lastRenderedPageBreak/>
        <w:t>Stage 1 – informal resolution</w:t>
      </w:r>
    </w:p>
    <w:p w14:paraId="54B6F74A" w14:textId="0E73DA7C" w:rsidR="005F458B" w:rsidRDefault="00AB3CA5">
      <w:r>
        <w:t xml:space="preserve">Where appropriate, the complainant should raise the concern with the class teacher or </w:t>
      </w:r>
      <w:r w:rsidR="005E14F6" w:rsidRPr="00755B32">
        <w:rPr>
          <w:highlight w:val="yellow"/>
        </w:rPr>
        <w:t>the</w:t>
      </w:r>
      <w:r w:rsidR="00755B32" w:rsidRPr="00755B32">
        <w:rPr>
          <w:highlight w:val="yellow"/>
        </w:rPr>
        <w:t xml:space="preserve"> appropriate</w:t>
      </w:r>
      <w:r w:rsidR="005E14F6" w:rsidRPr="00755B32">
        <w:rPr>
          <w:highlight w:val="yellow"/>
        </w:rPr>
        <w:t xml:space="preserve"> head of </w:t>
      </w:r>
      <w:proofErr w:type="gramStart"/>
      <w:r w:rsidR="00755B32" w:rsidRPr="00755B32">
        <w:rPr>
          <w:highlight w:val="yellow"/>
        </w:rPr>
        <w:t>Key-Stage</w:t>
      </w:r>
      <w:proofErr w:type="gramEnd"/>
      <w:r>
        <w:t>. The member of staff will listen carefully, clarify the concern, consider what may resolve it and explain any action to be taken. They will not investigate a complaint about themselves.</w:t>
      </w:r>
    </w:p>
    <w:p w14:paraId="0A39B9A0" w14:textId="77777777" w:rsidR="005F458B" w:rsidRDefault="00AB3CA5">
      <w:r>
        <w:t>We aim to resolve Stage 1 concerns within five school days. A brief record of the concern, discussion, agreed actions and outcome will be kept. If the concern is not resolved, or the complainant wants to make a formal complaint, they may proceed to Stage 2. The school will not insist that informal resolution is completed before accepting a formal complaint.</w:t>
      </w:r>
    </w:p>
    <w:p w14:paraId="6392E1ED" w14:textId="77777777" w:rsidR="005F458B" w:rsidRDefault="00AB3CA5">
      <w:pPr>
        <w:pStyle w:val="Heading2"/>
      </w:pPr>
      <w:r>
        <w:t>Stage 2 – formal investigation</w:t>
      </w:r>
    </w:p>
    <w:p w14:paraId="14F220C9" w14:textId="77777777" w:rsidR="005F458B" w:rsidRDefault="00AB3CA5">
      <w:r>
        <w:t>A formal complaint should be made in writing to the headteacher, normally using the form at Appendix 1. If the complaint concerns the headteacher, it should be sent to the clerk to the governing board for the attention of the chair of governors. If the complaint concerns the chair or an individual governor, it should be sent to the clerk.</w:t>
      </w:r>
    </w:p>
    <w:p w14:paraId="27E070C6" w14:textId="77777777" w:rsidR="005F458B" w:rsidRDefault="00AB3CA5">
      <w:pPr>
        <w:pStyle w:val="ListNumber"/>
      </w:pPr>
      <w:r>
        <w:t>The school will acknowledge the complaint within five school days and identify the person investigating it. The acknowledgement will summarise the issues to be investigated and give an expected response date.</w:t>
      </w:r>
    </w:p>
    <w:p w14:paraId="685326C8" w14:textId="77777777" w:rsidR="005F458B" w:rsidRDefault="00AB3CA5">
      <w:pPr>
        <w:pStyle w:val="ListNumber"/>
      </w:pPr>
      <w:r>
        <w:t>The investigator will consider the complaint impartially. This may include meeting the complainant, speaking to relevant staff or witnesses, considering written statements and reviewing records or other relevant information.</w:t>
      </w:r>
    </w:p>
    <w:p w14:paraId="5903B21A" w14:textId="77777777" w:rsidR="005F458B" w:rsidRDefault="00AB3CA5">
      <w:pPr>
        <w:pStyle w:val="ListNumber"/>
      </w:pPr>
      <w:r>
        <w:t>Where the complaint concerns a member of staff, the staff member will be informed of the substance of the allegations and given a fair opportunity to respond. Confidential employment information will not be disclosed to the complainant.</w:t>
      </w:r>
    </w:p>
    <w:p w14:paraId="7DD47B6A" w14:textId="77777777" w:rsidR="005F458B" w:rsidRDefault="00AB3CA5">
      <w:pPr>
        <w:pStyle w:val="ListNumber"/>
      </w:pPr>
      <w:r>
        <w:t>The investigator may contact the complainant to clarify the complaint and ask what outcome they are seeking. The investigation will focus on the issues raised and relevant evidence.</w:t>
      </w:r>
    </w:p>
    <w:p w14:paraId="5B8F87E5" w14:textId="77777777" w:rsidR="005F458B" w:rsidRDefault="00AB3CA5">
      <w:pPr>
        <w:pStyle w:val="ListNumber"/>
      </w:pPr>
      <w:r>
        <w:t>The headteacher (or appropriate alternative decision-maker) will send a written outcome, normally within ten school days of acknowledging the complaint. The response will summarise the complaint, explain the investigation and findings, state whether each aspect is upheld, partially upheld or not upheld, explain any action to be taken where appropriate, and explain how to request Stage 3.</w:t>
      </w:r>
    </w:p>
    <w:p w14:paraId="2C5D35BB" w14:textId="77777777" w:rsidR="005F458B" w:rsidRDefault="00AB3CA5">
      <w:r>
        <w:t>If the complaint is complex or further enquiries are needed, the school will notify the complainant of the reason for the delay and provide a revised timescale. A complainant may request Stage 3 if dissatisfied with the Stage 2 outcome; they do not need the school’s permission to escalate.</w:t>
      </w:r>
    </w:p>
    <w:p w14:paraId="0EE32319" w14:textId="77777777" w:rsidR="005F458B" w:rsidRDefault="00AB3CA5">
      <w:pPr>
        <w:pStyle w:val="Heading2"/>
      </w:pPr>
      <w:r>
        <w:t>Special arrangements for complaints about the headteacher or governors</w:t>
      </w:r>
    </w:p>
    <w:p w14:paraId="3AC63998" w14:textId="77777777" w:rsidR="005F458B" w:rsidRDefault="00AB3CA5">
      <w:r>
        <w:t>A complaint about the headteacher will normally be considered at Stage 2 by the chair of the governing board or a suitably skilled governor who has had no prior involvement. The Stage 3 panel will be arranged by the clerk and will be independent of the earlier investigation.</w:t>
      </w:r>
    </w:p>
    <w:p w14:paraId="619C48F2" w14:textId="77777777" w:rsidR="005F458B" w:rsidRDefault="00AB3CA5">
      <w:r>
        <w:t>A complaint about the chair of governors, an individual governor or the governing board should be sent to the clerk. The clerk will arrange for an appropriate, impartial person or panel to consider it. Where necessary, the school may seek advice from the local authority or an independent adviser.</w:t>
      </w:r>
    </w:p>
    <w:p w14:paraId="43A745C1" w14:textId="77777777" w:rsidR="005F458B" w:rsidRDefault="00AB3CA5">
      <w:pPr>
        <w:pStyle w:val="Heading2"/>
      </w:pPr>
      <w:r>
        <w:t>Stage 3 – governing board complaints panel</w:t>
      </w:r>
    </w:p>
    <w:p w14:paraId="032BCECA" w14:textId="77777777" w:rsidR="005F458B" w:rsidRDefault="00AB3CA5">
      <w:r>
        <w:t>A complainant who remains dissatisfied after Stage 2 may request a Stage 3 hearing in writing to the clerk to the governing board, normally within ten school days of receiving the Stage 2 outcome. A late request will be considered in light of the circumstances; it will not be automatically refused.</w:t>
      </w:r>
    </w:p>
    <w:p w14:paraId="42A8CE69" w14:textId="77777777" w:rsidR="005F458B" w:rsidRDefault="00AB3CA5">
      <w:r>
        <w:t>The purpose of Stage 3 is to consider the complaint afresh, review the relevant evidence and reach an independent decision. It is not limited to checking whether earlier stages followed the correct process. The panel will consider the complaint, the school’s response and any relevant new evidence, and may ask questions to clarify the issues.</w:t>
      </w:r>
    </w:p>
    <w:p w14:paraId="6103605F" w14:textId="77777777" w:rsidR="005F458B" w:rsidRDefault="00AB3CA5">
      <w:pPr>
        <w:pStyle w:val="ListBullet"/>
      </w:pPr>
      <w:r>
        <w:t>The panel will normally consist of three governors who have had no prior involvement in the complaint. If this is not possible, the governing board may arrange suitably independent panel members, in line with applicable governance arrangements.</w:t>
      </w:r>
    </w:p>
    <w:p w14:paraId="5994FF44" w14:textId="77777777" w:rsidR="005F458B" w:rsidRDefault="00AB3CA5">
      <w:pPr>
        <w:pStyle w:val="ListBullet"/>
      </w:pPr>
      <w:r>
        <w:t>The clerk will acknowledge the request and propose a hearing date as soon as practicable, normally aiming to hold the hearing within 20 school days of receiving the request.</w:t>
      </w:r>
    </w:p>
    <w:p w14:paraId="4411BCFA" w14:textId="77777777" w:rsidR="005F458B" w:rsidRDefault="00AB3CA5">
      <w:pPr>
        <w:pStyle w:val="ListBullet"/>
      </w:pPr>
      <w:r>
        <w:lastRenderedPageBreak/>
        <w:t>The complainant and school will be given reasonable notice of the hearing and the opportunity to submit relevant documents and identify witnesses. Papers will normally be circulated at least five school days before the hearing.</w:t>
      </w:r>
    </w:p>
    <w:p w14:paraId="778BA486" w14:textId="77777777" w:rsidR="005F458B" w:rsidRDefault="00AB3CA5">
      <w:pPr>
        <w:pStyle w:val="ListBullet"/>
      </w:pPr>
      <w:r>
        <w:t>The complainant may bring a friend or representative for support. The school will consider reasonable requests for adjustments. Legal representation is not normally necessary because the hearing is not a court proceeding, but the panel chair will consider exceptional circumstances and fairness to all parties.</w:t>
      </w:r>
    </w:p>
    <w:p w14:paraId="4333A37D" w14:textId="77777777" w:rsidR="005F458B" w:rsidRDefault="00AB3CA5">
      <w:pPr>
        <w:pStyle w:val="ListBullet"/>
      </w:pPr>
      <w:r>
        <w:t>Witnesses will normally attend only for the part of the hearing in which they provide evidence. The panel may ask questions of both parties and may adjourn if new information requires fair consideration.</w:t>
      </w:r>
    </w:p>
    <w:p w14:paraId="2F13C129" w14:textId="77777777" w:rsidR="005F458B" w:rsidRDefault="00AB3CA5">
      <w:pPr>
        <w:pStyle w:val="ListBullet"/>
      </w:pPr>
      <w:r>
        <w:t>The hearing will be held in private. The clerk will keep a record of the proceedings and the panel’s decision.</w:t>
      </w:r>
    </w:p>
    <w:p w14:paraId="23E61810" w14:textId="77777777" w:rsidR="005F458B" w:rsidRDefault="00AB3CA5">
      <w:r>
        <w:t>The panel may uphold the complaint in whole or in part, not uphold it, decide what action (if any) the school should take to resolve the complaint, and recommend changes to school procedures or practice. The panel’s decision is the final stage of the school’s procedure.</w:t>
      </w:r>
    </w:p>
    <w:p w14:paraId="4D35F34E" w14:textId="77777777" w:rsidR="005F458B" w:rsidRDefault="00AB3CA5">
      <w:r>
        <w:t>The clerk will send a written decision, including the reasons for the panel’s conclusions and any recommendations, normally within ten school days of the hearing. If this is not possible, the clerk will explain the delay and give a revised date. The panel’s decision will also explain any further external route that may be available.</w:t>
      </w:r>
    </w:p>
    <w:p w14:paraId="29C3DAD8" w14:textId="77777777" w:rsidR="005F458B" w:rsidRDefault="00AB3CA5">
      <w:pPr>
        <w:pStyle w:val="Heading1"/>
      </w:pPr>
      <w:r>
        <w:t>6. Conduct and unreasonable or persistent complaints</w:t>
      </w:r>
    </w:p>
    <w:p w14:paraId="59AF4C56" w14:textId="77777777" w:rsidR="005F458B" w:rsidRDefault="00AB3CA5">
      <w:r>
        <w:t>The school understands that making a complaint can be stressful. We will make reasonable allowances for distress and will treat complainants respectfully. We also expect complainants to treat staff and governors with respect and to engage constructively with the process.</w:t>
      </w:r>
    </w:p>
    <w:p w14:paraId="35105E1A" w14:textId="77777777" w:rsidR="005F458B" w:rsidRDefault="00AB3CA5">
      <w:r>
        <w:t>A complaint will not be considered unreasonable simply because it is persistent, critical or not upheld. However, where the frequency or nature of contact significantly hinders the investigation or affects the school’s ability to respond to other people, the school may take proportionate steps to manage contact. This will follow consideration of the individual circumstances and any relevant disability or communication needs.</w:t>
      </w:r>
    </w:p>
    <w:p w14:paraId="4FF6E3A3" w14:textId="77777777" w:rsidR="005F458B" w:rsidRDefault="00AB3CA5">
      <w:r>
        <w:t>Examples may include repeated contact about an issue already fully investigated, excessive or abusive communications, refusal to engage with reasonable steps needed to investigate, or demands that are disproportionate to the issue. The school will explain in writing the behaviour causing concern, the steps expected and any contact arrangements that may be put in place. Any communication plan will be proportionate, time-limited and reviewed.</w:t>
      </w:r>
    </w:p>
    <w:p w14:paraId="4D87B609" w14:textId="77777777" w:rsidR="005F458B" w:rsidRDefault="00AB3CA5">
      <w:r>
        <w:t>Threatening, violent, abusive, discriminatory or harassing behaviour will not be tolerated. Depending on the circumstances, the school may end a meeting, ask a person to leave, contact the police, or restrict access to the premises in accordance with its procedures and legal obligations. Any decision to restrict access will be communicated in writing, explain the reasons and duration, and provide an opportunity to make representations and for the decision to be reviewed.</w:t>
      </w:r>
    </w:p>
    <w:p w14:paraId="6A5F5E98" w14:textId="77777777" w:rsidR="005F458B" w:rsidRDefault="00AB3CA5">
      <w:r>
        <w:t>Once all stages have been completed, the school may explain that it will not respond further to correspondence about the same issue, except to acknowledge it. A new complaint or genuinely new information will be considered on its merits. Duplicate complaints from another person will be considered for any new allegations or information before the school decides whether the matter has already been addressed.</w:t>
      </w:r>
    </w:p>
    <w:p w14:paraId="67BCD990" w14:textId="77777777" w:rsidR="005F458B" w:rsidRDefault="00AB3CA5">
      <w:pPr>
        <w:pStyle w:val="Heading1"/>
      </w:pPr>
      <w:r>
        <w:t>7. Confidentiality, records and data protection</w:t>
      </w:r>
    </w:p>
    <w:p w14:paraId="52F35C2D" w14:textId="77777777" w:rsidR="005F458B" w:rsidRDefault="00AB3CA5">
      <w:r>
        <w:t>The school will keep a written record of complaints, including whether they were resolved at Stage 1 or Stage 2 or proceeded to Stage 3, the action taken and the outcome. Records will be stored securely and retained in line with the school’s retention schedule and applicable data protection requirements.</w:t>
      </w:r>
    </w:p>
    <w:p w14:paraId="5D2415A5" w14:textId="77777777" w:rsidR="005F458B" w:rsidRDefault="00AB3CA5">
      <w:r>
        <w:t>Complaint records and personal information will be handled in accordance with the UK General Data Protection Regulation (UK GDPR), the Data Protection Act 2018 and other applicable requirements. Information will be shared only where there is a lawful basis to do so. Third-party personal information may need to be redacted from documents or minutes.</w:t>
      </w:r>
    </w:p>
    <w:p w14:paraId="4C5F38FA" w14:textId="77777777" w:rsidR="005F458B" w:rsidRDefault="00AB3CA5">
      <w:r>
        <w:t>The school will not disclose confidential details of staff disciplinary or employment matters. The governing board may receive anonymised information about complaints to identify themes and improve practice. Records will be made available to the DfE, Ofsted or another authorised body where required by law.</w:t>
      </w:r>
    </w:p>
    <w:p w14:paraId="7C19A715" w14:textId="77777777" w:rsidR="005F458B" w:rsidRDefault="00AB3CA5">
      <w:pPr>
        <w:pStyle w:val="Heading1"/>
      </w:pPr>
      <w:r>
        <w:lastRenderedPageBreak/>
        <w:t>8. Outcomes, learning and external escalation</w:t>
      </w:r>
    </w:p>
    <w:p w14:paraId="7F2BCFC7" w14:textId="77777777" w:rsidR="005F458B" w:rsidRDefault="00AB3CA5">
      <w:r>
        <w:t>A response may include an explanation, an apology, an acknowledgement that something could have been handled better, an assurance about future practice, or a review of relevant procedures. An apology or acknowledgement does not, by itself, amount to an admission of legal liability.</w:t>
      </w:r>
    </w:p>
    <w:p w14:paraId="4ECF0EF0" w14:textId="77777777" w:rsidR="005F458B" w:rsidRDefault="00AB3CA5">
      <w:r>
        <w:t>After the school’s procedure has been completed, a complainant may contact the Department for Education if they believe the school has acted unlawfully or unreasonably, or failed to carry out a duty under education law. The DfE does not normally reinvestigate the complaint itself; it considers whether the school has acted in accordance with its legal duties and followed the relevant procedure. Information is available at: https://www.gov.uk/complain-about-school/state-schools</w:t>
      </w:r>
    </w:p>
    <w:p w14:paraId="787CDA96" w14:textId="77777777" w:rsidR="005F458B" w:rsidRDefault="00AB3CA5">
      <w:r>
        <w:t>The school will review complaint records and outcomes periodically. Where appropriate, the governing board will consider anonymised themes and use these to inform school improvement.</w:t>
      </w:r>
    </w:p>
    <w:p w14:paraId="68DA9EAE" w14:textId="77777777" w:rsidR="005F458B" w:rsidRDefault="00AB3CA5">
      <w:pPr>
        <w:pStyle w:val="Heading1"/>
      </w:pPr>
      <w:r>
        <w:t>9. Publishing and reviewing this policy</w:t>
      </w:r>
    </w:p>
    <w:p w14:paraId="26067286" w14:textId="77777777" w:rsidR="005F458B" w:rsidRDefault="00AB3CA5">
      <w:r>
        <w:t>This policy will be published on the school website and a paper copy will be available from the school office on request. Information about how to raise a concern will be made available to parents and carers and, where relevant, users of school facilities.</w:t>
      </w:r>
    </w:p>
    <w:p w14:paraId="60643513" w14:textId="77777777" w:rsidR="005F458B" w:rsidRDefault="00AB3CA5">
      <w:r>
        <w:t>The governing board will review this policy at least annually, and sooner if legislation or DfE guidance changes, or if experience shows that changes are needed.</w:t>
      </w:r>
    </w:p>
    <w:p w14:paraId="7F551528" w14:textId="77777777" w:rsidR="005F458B" w:rsidRDefault="00AB3CA5">
      <w:r>
        <w:t>Review date: Autumn 2026. Next review due: Autumn 2027.</w:t>
      </w:r>
    </w:p>
    <w:p w14:paraId="7E199803" w14:textId="77777777" w:rsidR="005F458B" w:rsidRDefault="00AB3CA5">
      <w:r>
        <w:br w:type="page"/>
      </w:r>
    </w:p>
    <w:p w14:paraId="36E9AE4A" w14:textId="77777777" w:rsidR="005F458B" w:rsidRDefault="00AB3CA5">
      <w:pPr>
        <w:pStyle w:val="Heading1"/>
      </w:pPr>
      <w:r>
        <w:lastRenderedPageBreak/>
        <w:t>Appendix 1 – Complaints form</w:t>
      </w:r>
    </w:p>
    <w:p w14:paraId="3DD028D2" w14:textId="77777777" w:rsidR="005F458B" w:rsidRDefault="00AB3CA5">
      <w:r>
        <w:t>Please complete what you can. You do not have to use this form if another way of communicating is more accessible. Return it to the school office marked for the attention of the headteacher. If your complaint is about the headteacher, chair of governors or a governor, send it to the clerk to the governing board.</w:t>
      </w:r>
    </w:p>
    <w:p w14:paraId="75BAD541" w14:textId="77777777" w:rsidR="005F458B" w:rsidRDefault="00AB3CA5">
      <w:r>
        <w:t>Your name: ______________________________________________________________________</w:t>
      </w:r>
    </w:p>
    <w:p w14:paraId="1B941E12" w14:textId="77777777" w:rsidR="005F458B" w:rsidRDefault="00AB3CA5">
      <w:r>
        <w:t>Your relationship to the pupil (if applicable): ______________________________________________________________________</w:t>
      </w:r>
    </w:p>
    <w:p w14:paraId="1C524AF8" w14:textId="77777777" w:rsidR="005F458B" w:rsidRDefault="00AB3CA5">
      <w:r>
        <w:t>Pupil’s name and class (if applicable): ______________________________________________________________________</w:t>
      </w:r>
    </w:p>
    <w:p w14:paraId="1C12C8F0" w14:textId="77777777" w:rsidR="005F458B" w:rsidRDefault="00AB3CA5">
      <w:r>
        <w:t>Address: ______________________________________________________________________</w:t>
      </w:r>
    </w:p>
    <w:p w14:paraId="17B3658C" w14:textId="77777777" w:rsidR="005F458B" w:rsidRDefault="00AB3CA5">
      <w:r>
        <w:t>Postcode: ______________________________________________________________________</w:t>
      </w:r>
    </w:p>
    <w:p w14:paraId="584B74D7" w14:textId="77777777" w:rsidR="005F458B" w:rsidRDefault="00AB3CA5">
      <w:r>
        <w:t>Daytime telephone number: ______________________________________________________________________</w:t>
      </w:r>
    </w:p>
    <w:p w14:paraId="61CE32CC" w14:textId="77777777" w:rsidR="005F458B" w:rsidRDefault="00AB3CA5">
      <w:r>
        <w:t>Email address: ______________________________________________________________________</w:t>
      </w:r>
    </w:p>
    <w:p w14:paraId="3E7F9C05" w14:textId="77777777" w:rsidR="005F458B" w:rsidRDefault="00AB3CA5">
      <w:r>
        <w:t>1. Please describe your complaint. Include dates, times, what happened and who was involved.</w:t>
      </w:r>
    </w:p>
    <w:p w14:paraId="40913279" w14:textId="77777777" w:rsidR="005F458B" w:rsidRDefault="00AB3CA5">
      <w:r>
        <w:t>____________________________________________________________________________________________________</w:t>
      </w:r>
    </w:p>
    <w:p w14:paraId="1D4A30D0" w14:textId="77777777" w:rsidR="005F458B" w:rsidRDefault="00AB3CA5">
      <w:r>
        <w:t>____________________________________________________________________________________________________</w:t>
      </w:r>
    </w:p>
    <w:p w14:paraId="423F61C5" w14:textId="77777777" w:rsidR="005F458B" w:rsidRDefault="00AB3CA5">
      <w:r>
        <w:t>____________________________________________________________________________________________________</w:t>
      </w:r>
    </w:p>
    <w:p w14:paraId="1496A3FA" w14:textId="77777777" w:rsidR="005F458B" w:rsidRDefault="00AB3CA5">
      <w:r>
        <w:t>____________________________________________________________________________________________________</w:t>
      </w:r>
    </w:p>
    <w:p w14:paraId="721D6663" w14:textId="77777777" w:rsidR="005F458B" w:rsidRDefault="00AB3CA5">
      <w:r>
        <w:t>2. What action have you already taken to try to resolve the concern, and what response did you receive?</w:t>
      </w:r>
    </w:p>
    <w:p w14:paraId="6CEDE97C" w14:textId="77777777" w:rsidR="005F458B" w:rsidRDefault="00AB3CA5">
      <w:r>
        <w:t>____________________________________________________________________________________________________</w:t>
      </w:r>
    </w:p>
    <w:p w14:paraId="7E232E42" w14:textId="77777777" w:rsidR="005F458B" w:rsidRDefault="00AB3CA5">
      <w:r>
        <w:t>____________________________________________________________________________________________________</w:t>
      </w:r>
    </w:p>
    <w:p w14:paraId="26B28FB1" w14:textId="77777777" w:rsidR="005F458B" w:rsidRDefault="00AB3CA5">
      <w:r>
        <w:t>____________________________________________________________________________________________________</w:t>
      </w:r>
    </w:p>
    <w:p w14:paraId="2B3F3A91" w14:textId="77777777" w:rsidR="005F458B" w:rsidRDefault="00AB3CA5">
      <w:r>
        <w:t>3. What outcome or action do you feel would resolve the matter?</w:t>
      </w:r>
    </w:p>
    <w:p w14:paraId="33B6882C" w14:textId="77777777" w:rsidR="005F458B" w:rsidRDefault="00AB3CA5">
      <w:r>
        <w:t>____________________________________________________________________________________________________</w:t>
      </w:r>
    </w:p>
    <w:p w14:paraId="7C92BC00" w14:textId="77777777" w:rsidR="005F458B" w:rsidRDefault="00AB3CA5">
      <w:r>
        <w:t>____________________________________________________________________________________________________</w:t>
      </w:r>
    </w:p>
    <w:p w14:paraId="244338CC" w14:textId="77777777" w:rsidR="005F458B" w:rsidRDefault="00AB3CA5">
      <w:r>
        <w:t>____________________________________________________________________________________________________</w:t>
      </w:r>
    </w:p>
    <w:p w14:paraId="41E6BA0F" w14:textId="77777777" w:rsidR="005F458B" w:rsidRDefault="00AB3CA5">
      <w:r>
        <w:t>4. Are you attaching any documents? Please list them.</w:t>
      </w:r>
    </w:p>
    <w:p w14:paraId="4B7CA405" w14:textId="77777777" w:rsidR="005F458B" w:rsidRDefault="00AB3CA5">
      <w:r>
        <w:t>____________________________________________________________________________________________________</w:t>
      </w:r>
    </w:p>
    <w:p w14:paraId="07AD341A" w14:textId="77777777" w:rsidR="005F458B" w:rsidRDefault="00AB3CA5">
      <w:r>
        <w:t>____________________________________________________________________________________________________</w:t>
      </w:r>
    </w:p>
    <w:p w14:paraId="1AB48C95" w14:textId="77777777" w:rsidR="005F458B" w:rsidRDefault="00AB3CA5">
      <w:r>
        <w:t>Preferred method of contact / accessibility or interpretation support needed: ________________________________________</w:t>
      </w:r>
    </w:p>
    <w:p w14:paraId="1B820061" w14:textId="77777777" w:rsidR="005F458B" w:rsidRDefault="00AB3CA5">
      <w:r>
        <w:t>Signature: __________________________________________    Date: __________________</w:t>
      </w:r>
    </w:p>
    <w:p w14:paraId="65555151" w14:textId="77777777" w:rsidR="005F458B" w:rsidRDefault="00AB3CA5">
      <w:r>
        <w:lastRenderedPageBreak/>
        <w:t>For school use: Date received: __________  Acknowledgement sent: __________  Assigned to: __________</w:t>
      </w:r>
    </w:p>
    <w:p w14:paraId="151D8697" w14:textId="77777777" w:rsidR="005F458B" w:rsidRDefault="00AB3CA5">
      <w:r>
        <w:t>Stage / outcome / key dates: __________________________________________________________________</w:t>
      </w:r>
    </w:p>
    <w:p w14:paraId="28C1137E" w14:textId="77777777" w:rsidR="005F458B" w:rsidRDefault="00AB3CA5">
      <w:r>
        <w:br w:type="page"/>
      </w:r>
    </w:p>
    <w:p w14:paraId="12158AF0" w14:textId="77777777" w:rsidR="005F458B" w:rsidRDefault="00AB3CA5">
      <w:pPr>
        <w:pStyle w:val="Heading1"/>
      </w:pPr>
      <w:r>
        <w:lastRenderedPageBreak/>
        <w:t>Appendix 2 – Stage 3 panel hearing: outline</w:t>
      </w:r>
    </w:p>
    <w:p w14:paraId="5F7FDB93" w14:textId="77777777" w:rsidR="005F458B" w:rsidRDefault="00AB3CA5">
      <w:r>
        <w:t>The panel chair will adapt the hearing to the circumstances while ensuring fairness, accessibility and an opportunity for both parties to be heard.</w:t>
      </w:r>
    </w:p>
    <w:p w14:paraId="47176DB2" w14:textId="77777777" w:rsidR="005F458B" w:rsidRDefault="00AB3CA5">
      <w:pPr>
        <w:pStyle w:val="ListNumber"/>
      </w:pPr>
      <w:r>
        <w:t>The chair welcomes everyone, introduces those present, explains the panel’s role and confirms the procedure.</w:t>
      </w:r>
    </w:p>
    <w:p w14:paraId="68D81097" w14:textId="77777777" w:rsidR="005F458B" w:rsidRDefault="00AB3CA5">
      <w:pPr>
        <w:pStyle w:val="ListNumber"/>
      </w:pPr>
      <w:r>
        <w:t>The complainant explains the complaint and the outcome sought. The panel and school representative may ask relevant questions.</w:t>
      </w:r>
    </w:p>
    <w:p w14:paraId="44016345" w14:textId="77777777" w:rsidR="005F458B" w:rsidRDefault="00AB3CA5">
      <w:pPr>
        <w:pStyle w:val="ListNumber"/>
      </w:pPr>
      <w:r>
        <w:t>The school representative explains the school’s response and findings. The panel and complainant may ask relevant questions.</w:t>
      </w:r>
    </w:p>
    <w:p w14:paraId="044A35EC" w14:textId="77777777" w:rsidR="005F458B" w:rsidRDefault="00AB3CA5">
      <w:pPr>
        <w:pStyle w:val="ListNumber"/>
      </w:pPr>
      <w:r>
        <w:t>Any agreed witnesses provide evidence and answer questions, then leave when their evidence is complete.</w:t>
      </w:r>
    </w:p>
    <w:p w14:paraId="2E0348C5" w14:textId="77777777" w:rsidR="005F458B" w:rsidRDefault="00AB3CA5">
      <w:pPr>
        <w:pStyle w:val="ListNumber"/>
      </w:pPr>
      <w:r>
        <w:t>Each party is invited to summarise their position. New matters will not normally be introduced at this point unless the chair considers it fair to do so.</w:t>
      </w:r>
    </w:p>
    <w:p w14:paraId="4F0B8395" w14:textId="77777777" w:rsidR="005F458B" w:rsidRDefault="00AB3CA5">
      <w:pPr>
        <w:pStyle w:val="ListNumber"/>
      </w:pPr>
      <w:r>
        <w:t>Both parties leave while the panel considers the evidence and reaches its decision in private.</w:t>
      </w:r>
    </w:p>
    <w:p w14:paraId="07C3D90D" w14:textId="77777777" w:rsidR="005F458B" w:rsidRDefault="00AB3CA5">
      <w:pPr>
        <w:pStyle w:val="ListNumber"/>
      </w:pPr>
      <w:r>
        <w:t>The clerk records the decision and reasons. The written outcome is sent to the parties within the stated timescale.</w:t>
      </w:r>
    </w:p>
    <w:p w14:paraId="7F6A8D1A" w14:textId="77777777" w:rsidR="005F458B" w:rsidRDefault="00AB3CA5">
      <w:r>
        <w:t>The panel will consider the complaint afresh, reach findings on the issues raised and decide whether any action or recommendation is appropriate. It will not disclose confidential staff disciplinary information.</w:t>
      </w:r>
    </w:p>
    <w:p w14:paraId="35B4264B" w14:textId="77777777" w:rsidR="005F458B" w:rsidRDefault="00AB3CA5">
      <w:r>
        <w:br w:type="page"/>
      </w:r>
    </w:p>
    <w:p w14:paraId="5B2DCADC" w14:textId="77777777" w:rsidR="005F458B" w:rsidRDefault="00AB3CA5">
      <w:pPr>
        <w:pStyle w:val="Heading1"/>
      </w:pPr>
      <w:r>
        <w:lastRenderedPageBreak/>
        <w:t>Appendix 3 – Managing unreasonable contact: letter template</w:t>
      </w:r>
    </w:p>
    <w:p w14:paraId="06CC3BEF" w14:textId="77777777" w:rsidR="005F458B" w:rsidRDefault="00AB3CA5">
      <w:r>
        <w:t>[School address]    [Date]</w:t>
      </w:r>
    </w:p>
    <w:p w14:paraId="6423E36A" w14:textId="77777777" w:rsidR="005F458B" w:rsidRDefault="00AB3CA5">
      <w:r>
        <w:t>Dear [name],</w:t>
      </w:r>
    </w:p>
    <w:p w14:paraId="4FD83E10" w14:textId="77777777" w:rsidR="005F458B" w:rsidRDefault="00AB3CA5">
      <w:pPr>
        <w:pStyle w:val="Heading2"/>
      </w:pPr>
      <w:r>
        <w:t>Re: communication about your complaint</w:t>
      </w:r>
    </w:p>
    <w:p w14:paraId="35D1BC83" w14:textId="77777777" w:rsidR="005F458B" w:rsidRDefault="00AB3CA5">
      <w:r>
        <w:t>We are writing about your ongoing contact with the school concerning [brief description of complaint]. The school remains committed to considering complaints fairly and impartially. We also need to ensure that staff can carry out their duties and that the complaints process can progress effectively.</w:t>
      </w:r>
    </w:p>
    <w:p w14:paraId="4A39B91E" w14:textId="77777777" w:rsidR="005F458B" w:rsidRDefault="00AB3CA5">
      <w:r>
        <w:t>The specific behaviour or pattern of contact causing concern is: [describe objectively, with dates/examples]. We understand that this may be a difficult matter for you. However, the current pattern is making it difficult to progress the complaint because [explain impact].</w:t>
      </w:r>
    </w:p>
    <w:p w14:paraId="237F9156" w14:textId="77777777" w:rsidR="005F458B" w:rsidRDefault="00AB3CA5">
      <w:r>
        <w:t>To help us move matters forward, we ask that you [set out reasonable expectations, such as using one named contact, consolidating correspondence, or allowing the published response timescale]. We will continue to consider relevant information about the complaint.</w:t>
      </w:r>
    </w:p>
    <w:p w14:paraId="6FF7571F" w14:textId="77777777" w:rsidR="005F458B" w:rsidRDefault="00AB3CA5">
      <w:r>
        <w:t>We will review these arrangements on [date]. If threatening, abusive or harassing behaviour continues, the school may take proportionate steps to protect staff and maintain safe access to the premises. Any restriction will be explained in writing and reviewed in light of any representations.</w:t>
      </w:r>
    </w:p>
    <w:p w14:paraId="7ED63A04" w14:textId="77777777" w:rsidR="005F458B" w:rsidRDefault="00AB3CA5">
      <w:r>
        <w:t>Yours sincerely,</w:t>
      </w:r>
    </w:p>
    <w:p w14:paraId="7B7CB219" w14:textId="77777777" w:rsidR="005F458B" w:rsidRDefault="00AB3CA5">
      <w:r>
        <w:t>[Name and role]</w:t>
      </w:r>
    </w:p>
    <w:p w14:paraId="79C952A7" w14:textId="77777777" w:rsidR="005F458B" w:rsidRDefault="00AB3CA5">
      <w:r>
        <w:br w:type="page"/>
      </w:r>
    </w:p>
    <w:p w14:paraId="3B74CE53" w14:textId="77777777" w:rsidR="005F458B" w:rsidRDefault="00AB3CA5">
      <w:pPr>
        <w:pStyle w:val="Heading1"/>
      </w:pPr>
      <w:r>
        <w:lastRenderedPageBreak/>
        <w:t>Appendix 4 – Final response where the procedure is complete</w:t>
      </w:r>
    </w:p>
    <w:p w14:paraId="0B1C1129" w14:textId="77777777" w:rsidR="005F458B" w:rsidRDefault="00AB3CA5">
      <w:r>
        <w:t>[School address]    [Date]</w:t>
      </w:r>
    </w:p>
    <w:p w14:paraId="4ECAFE8D" w14:textId="77777777" w:rsidR="005F458B" w:rsidRDefault="00AB3CA5">
      <w:r>
        <w:t>Dear [name],</w:t>
      </w:r>
    </w:p>
    <w:p w14:paraId="5C944AF3" w14:textId="77777777" w:rsidR="005F458B" w:rsidRDefault="00AB3CA5">
      <w:pPr>
        <w:pStyle w:val="Heading2"/>
      </w:pPr>
      <w:r>
        <w:t>Re: complaint about [brief description]</w:t>
      </w:r>
    </w:p>
    <w:p w14:paraId="400C436A" w14:textId="77777777" w:rsidR="005F458B" w:rsidRDefault="00AB3CA5">
      <w:r>
        <w:t>The school’s complaints procedure has now been completed. The Stage 3 panel’s decision was communicated to you on [date]. The school considers that the issues raised have been considered through the published procedure.</w:t>
      </w:r>
    </w:p>
    <w:p w14:paraId="31830C01" w14:textId="77777777" w:rsidR="005F458B" w:rsidRDefault="00AB3CA5">
      <w:r>
        <w:t>If you believe the school has acted unlawfully or unreasonably, or failed to carry out a duty under education law, you may contact the Department for Education using the information at https://www.gov.uk/complain-about-school/state-schools. The DfE does not normally reinvestigate the complaint itself.</w:t>
      </w:r>
    </w:p>
    <w:p w14:paraId="0B705BAE" w14:textId="77777777" w:rsidR="005F458B" w:rsidRDefault="00AB3CA5">
      <w:r>
        <w:t>We will consider any genuinely new complaint or relevant new information separately. We do not intend to enter into further correspondence about the same issues already considered, other than to acknowledge further contact.</w:t>
      </w:r>
    </w:p>
    <w:p w14:paraId="7079E977" w14:textId="77777777" w:rsidR="005F458B" w:rsidRDefault="00AB3CA5">
      <w:r>
        <w:t>Yours sincerely,</w:t>
      </w:r>
    </w:p>
    <w:p w14:paraId="0FFE7078" w14:textId="77777777" w:rsidR="005F458B" w:rsidRDefault="00AB3CA5">
      <w:r>
        <w:t>[Name and role]</w:t>
      </w:r>
    </w:p>
    <w:sectPr w:rsidR="005F458B"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26750" w14:textId="77777777" w:rsidR="00272B80" w:rsidRDefault="00272B80">
      <w:pPr>
        <w:spacing w:after="0" w:line="240" w:lineRule="auto"/>
      </w:pPr>
      <w:r>
        <w:separator/>
      </w:r>
    </w:p>
  </w:endnote>
  <w:endnote w:type="continuationSeparator" w:id="0">
    <w:p w14:paraId="4040550A" w14:textId="77777777" w:rsidR="00272B80" w:rsidRDefault="00272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978C" w14:textId="77777777" w:rsidR="005F458B" w:rsidRDefault="00AB3CA5">
    <w:pPr>
      <w:pStyle w:val="Footer"/>
      <w:jc w:val="center"/>
    </w:pPr>
    <w:r>
      <w:t xml:space="preserve">Complaints Policy and Procedure • Review </w:t>
    </w:r>
    <w:proofErr w:type="gramStart"/>
    <w:r>
      <w:t>2026  |</w:t>
    </w:r>
    <w:proofErr w:type="gramEnd"/>
    <w:r>
      <w:t xml:space="preserve">  Page </w:t>
    </w:r>
    <w:r>
      <w:fldChar w:fldCharType="begin"/>
    </w:r>
    <w:r>
      <w:instrText>PAGE</w:instrText>
    </w:r>
    <w:r>
      <w:fldChar w:fldCharType="separate"/>
    </w:r>
    <w:r w:rsidR="00461A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ED3FF" w14:textId="77777777" w:rsidR="00272B80" w:rsidRDefault="00272B80">
      <w:pPr>
        <w:spacing w:after="0" w:line="240" w:lineRule="auto"/>
      </w:pPr>
      <w:r>
        <w:separator/>
      </w:r>
    </w:p>
  </w:footnote>
  <w:footnote w:type="continuationSeparator" w:id="0">
    <w:p w14:paraId="00821F08" w14:textId="77777777" w:rsidR="00272B80" w:rsidRDefault="00272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FAA6" w14:textId="77777777" w:rsidR="005F458B" w:rsidRDefault="00AB3CA5">
    <w:pPr>
      <w:pStyle w:val="Caption"/>
    </w:pPr>
    <w:r>
      <w:t xml:space="preserve">LOUDWATER COMBINED </w:t>
    </w:r>
    <w:proofErr w:type="gramStart"/>
    <w:r>
      <w:t>SCHOOL  |</w:t>
    </w:r>
    <w:proofErr w:type="gramEnd"/>
    <w:r>
      <w:t xml:space="preserve">  COMPLAINTS POLICY AND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7488376">
    <w:abstractNumId w:val="8"/>
  </w:num>
  <w:num w:numId="2" w16cid:durableId="1021783867">
    <w:abstractNumId w:val="6"/>
  </w:num>
  <w:num w:numId="3" w16cid:durableId="1018198836">
    <w:abstractNumId w:val="5"/>
  </w:num>
  <w:num w:numId="4" w16cid:durableId="1674911898">
    <w:abstractNumId w:val="4"/>
  </w:num>
  <w:num w:numId="5" w16cid:durableId="2070806984">
    <w:abstractNumId w:val="7"/>
  </w:num>
  <w:num w:numId="6" w16cid:durableId="1010448246">
    <w:abstractNumId w:val="3"/>
  </w:num>
  <w:num w:numId="7" w16cid:durableId="1998607567">
    <w:abstractNumId w:val="2"/>
  </w:num>
  <w:num w:numId="8" w16cid:durableId="1387802961">
    <w:abstractNumId w:val="1"/>
  </w:num>
  <w:num w:numId="9" w16cid:durableId="378553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2B80"/>
    <w:rsid w:val="0029639D"/>
    <w:rsid w:val="00326F90"/>
    <w:rsid w:val="00461A3E"/>
    <w:rsid w:val="005E14F6"/>
    <w:rsid w:val="005F458B"/>
    <w:rsid w:val="00755B32"/>
    <w:rsid w:val="007A4D41"/>
    <w:rsid w:val="007C7B95"/>
    <w:rsid w:val="00AA1D8D"/>
    <w:rsid w:val="00AB3CA5"/>
    <w:rsid w:val="00B47730"/>
    <w:rsid w:val="00CB0664"/>
    <w:rsid w:val="00E21D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15164D"/>
  <w14:defaultImageDpi w14:val="300"/>
  <w15:docId w15:val="{9BB9E7CA-373F-47D9-9B1E-679A4E0E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F5597"/>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3528</Words>
  <Characters>20116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 C Spratt</cp:lastModifiedBy>
  <cp:revision>4</cp:revision>
  <dcterms:created xsi:type="dcterms:W3CDTF">2026-10-11T14:52:00Z</dcterms:created>
  <dcterms:modified xsi:type="dcterms:W3CDTF">2026-10-12T14:31:00Z</dcterms:modified>
  <cp:category/>
</cp:coreProperties>
</file>